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FB07" w14:textId="77777777" w:rsidR="00DD55E0" w:rsidRPr="000F78F4" w:rsidRDefault="00DD55E0" w:rsidP="00DD55E0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765FD5" w:rsidRPr="00C90015" w14:paraId="175813F4" w14:textId="77777777" w:rsidTr="00C90015">
        <w:tc>
          <w:tcPr>
            <w:tcW w:w="10456" w:type="dxa"/>
          </w:tcPr>
          <w:p w14:paraId="07333801" w14:textId="77777777" w:rsidR="0025412A" w:rsidRPr="00C90015" w:rsidRDefault="0025412A" w:rsidP="001A480D">
            <w:pPr>
              <w:rPr>
                <w:rFonts w:asciiTheme="majorHAnsi" w:hAnsiTheme="majorHAnsi" w:cstheme="majorHAnsi"/>
                <w:b/>
                <w:sz w:val="10"/>
                <w:szCs w:val="10"/>
                <w:lang w:eastAsia="en-GB"/>
              </w:rPr>
            </w:pPr>
          </w:p>
          <w:p w14:paraId="52F82686" w14:textId="3E8DE9EC" w:rsidR="00765FD5" w:rsidRPr="00C90015" w:rsidRDefault="00765FD5" w:rsidP="001A480D">
            <w:pPr>
              <w:rPr>
                <w:rFonts w:asciiTheme="majorHAnsi" w:hAnsiTheme="majorHAnsi" w:cstheme="majorHAnsi"/>
                <w:lang w:eastAsia="en-GB"/>
              </w:rPr>
            </w:pPr>
            <w:r w:rsidRPr="00C90015">
              <w:rPr>
                <w:rFonts w:asciiTheme="majorHAnsi" w:hAnsiTheme="majorHAnsi" w:cstheme="majorHAnsi"/>
                <w:b/>
                <w:lang w:eastAsia="en-GB"/>
              </w:rPr>
              <w:t>Who is eligible?</w:t>
            </w:r>
            <w:r w:rsidR="00761CDD" w:rsidRPr="00C90015">
              <w:rPr>
                <w:rFonts w:asciiTheme="majorHAnsi" w:hAnsiTheme="majorHAnsi" w:cstheme="majorHAnsi"/>
                <w:b/>
                <w:lang w:eastAsia="en-GB"/>
              </w:rPr>
              <w:t xml:space="preserve"> </w:t>
            </w:r>
            <w:r w:rsidR="003C2D7E" w:rsidRPr="003C2D7E">
              <w:rPr>
                <w:rFonts w:asciiTheme="majorHAnsi" w:hAnsiTheme="majorHAnsi" w:cstheme="majorHAnsi"/>
                <w:bCs/>
                <w:lang w:eastAsia="en-GB"/>
              </w:rPr>
              <w:t>Enrolled g</w:t>
            </w:r>
            <w:r w:rsidR="00701DE0" w:rsidRPr="00C90015">
              <w:rPr>
                <w:rFonts w:asciiTheme="majorHAnsi" w:hAnsiTheme="majorHAnsi" w:cstheme="majorHAnsi"/>
                <w:lang w:eastAsia="en-GB"/>
              </w:rPr>
              <w:t xml:space="preserve">raduates </w:t>
            </w:r>
            <w:r w:rsidRPr="00C90015">
              <w:rPr>
                <w:rFonts w:asciiTheme="majorHAnsi" w:hAnsiTheme="majorHAnsi" w:cstheme="majorHAnsi"/>
                <w:lang w:eastAsia="en-GB"/>
              </w:rPr>
              <w:t>in the first, second or third year of their course.</w:t>
            </w:r>
            <w:r w:rsidR="00F558C1" w:rsidRPr="00C90015">
              <w:rPr>
                <w:rFonts w:asciiTheme="majorHAnsi" w:hAnsiTheme="majorHAnsi" w:cstheme="majorHAnsi"/>
                <w:lang w:eastAsia="en-GB"/>
              </w:rPr>
              <w:t xml:space="preserve"> Please note that visiting</w:t>
            </w:r>
            <w:r w:rsidR="006C7B89" w:rsidRPr="00C90015">
              <w:rPr>
                <w:rFonts w:asciiTheme="majorHAnsi" w:hAnsiTheme="majorHAnsi" w:cstheme="majorHAnsi"/>
                <w:lang w:eastAsia="en-GB"/>
              </w:rPr>
              <w:t xml:space="preserve"> and associate</w:t>
            </w:r>
            <w:r w:rsidR="00F558C1" w:rsidRPr="00C90015">
              <w:rPr>
                <w:rFonts w:asciiTheme="majorHAnsi" w:hAnsiTheme="majorHAnsi" w:cstheme="majorHAnsi"/>
                <w:lang w:eastAsia="en-GB"/>
              </w:rPr>
              <w:t xml:space="preserve"> students are not eligible. </w:t>
            </w:r>
          </w:p>
          <w:p w14:paraId="14EACA4F" w14:textId="77777777" w:rsidR="0025412A" w:rsidRPr="00C90015" w:rsidRDefault="0025412A" w:rsidP="0025412A">
            <w:pPr>
              <w:rPr>
                <w:rFonts w:asciiTheme="majorHAnsi" w:hAnsiTheme="majorHAnsi" w:cstheme="majorHAnsi"/>
                <w:b/>
                <w:lang w:eastAsia="en-GB"/>
              </w:rPr>
            </w:pPr>
          </w:p>
          <w:p w14:paraId="0E5FF432" w14:textId="3A26051F" w:rsidR="00765FD5" w:rsidRPr="00C90015" w:rsidRDefault="00765FD5" w:rsidP="001A480D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  <w:b/>
                <w:lang w:eastAsia="en-GB"/>
              </w:rPr>
              <w:t>How much is available?</w:t>
            </w:r>
            <w:r w:rsidR="00761CDD" w:rsidRPr="00C90015">
              <w:rPr>
                <w:rFonts w:asciiTheme="majorHAnsi" w:hAnsiTheme="majorHAnsi" w:cstheme="majorHAnsi"/>
                <w:b/>
                <w:lang w:eastAsia="en-GB"/>
              </w:rPr>
              <w:t xml:space="preserve"> </w:t>
            </w:r>
            <w:r w:rsidR="00A67717" w:rsidRPr="00C90015">
              <w:rPr>
                <w:rFonts w:asciiTheme="majorHAnsi" w:hAnsiTheme="majorHAnsi" w:cstheme="majorHAnsi"/>
                <w:bCs/>
                <w:lang w:eastAsia="en-GB"/>
              </w:rPr>
              <w:t>Students</w:t>
            </w:r>
            <w:r w:rsidR="00A67717" w:rsidRPr="00C90015">
              <w:rPr>
                <w:rFonts w:asciiTheme="majorHAnsi" w:hAnsiTheme="majorHAnsi" w:cstheme="majorHAnsi"/>
                <w:lang w:eastAsia="en-GB"/>
              </w:rPr>
              <w:t xml:space="preserve"> can claim up to </w:t>
            </w:r>
            <w:r w:rsidRPr="00C90015">
              <w:rPr>
                <w:rFonts w:asciiTheme="majorHAnsi" w:hAnsiTheme="majorHAnsi" w:cstheme="majorHAnsi"/>
                <w:lang w:eastAsia="en-GB"/>
              </w:rPr>
              <w:t>£100</w:t>
            </w:r>
            <w:r w:rsidR="00DD55E0" w:rsidRPr="00C90015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="00A67717" w:rsidRPr="00C90015">
              <w:rPr>
                <w:rFonts w:asciiTheme="majorHAnsi" w:hAnsiTheme="majorHAnsi" w:cstheme="majorHAnsi"/>
                <w:lang w:eastAsia="en-GB"/>
              </w:rPr>
              <w:t xml:space="preserve">each </w:t>
            </w:r>
            <w:r w:rsidR="00DD55E0" w:rsidRPr="00C90015">
              <w:rPr>
                <w:rFonts w:asciiTheme="majorHAnsi" w:hAnsiTheme="majorHAnsi" w:cstheme="majorHAnsi"/>
                <w:lang w:eastAsia="en-GB"/>
              </w:rPr>
              <w:t>academic year.</w:t>
            </w:r>
            <w:r w:rsidR="00A02825" w:rsidRPr="00C90015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="006E3BB2">
              <w:rPr>
                <w:rFonts w:asciiTheme="majorHAnsi" w:hAnsiTheme="majorHAnsi" w:cstheme="majorHAnsi"/>
                <w:lang w:eastAsia="en-GB"/>
              </w:rPr>
              <w:t xml:space="preserve">If your purchases total more than this amount, you will be reimbursed for the first £100. </w:t>
            </w:r>
            <w:r w:rsidR="00A67717" w:rsidRPr="00C90015">
              <w:rPr>
                <w:rFonts w:asciiTheme="majorHAnsi" w:hAnsiTheme="majorHAnsi" w:cstheme="majorHAnsi"/>
                <w:lang w:eastAsia="en-GB"/>
              </w:rPr>
              <w:t>It is possible to make multiple applications of smaller amounts.</w:t>
            </w:r>
            <w:r w:rsidR="006E3BB2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="00F53D35">
              <w:rPr>
                <w:rFonts w:asciiTheme="majorHAnsi" w:hAnsiTheme="majorHAnsi" w:cstheme="majorHAnsi"/>
                <w:lang w:eastAsia="en-GB"/>
              </w:rPr>
              <w:t>Unclaimed grants cannot be carried over into the next academic year</w:t>
            </w:r>
            <w:r w:rsidR="00A02825" w:rsidRPr="00C90015">
              <w:rPr>
                <w:rFonts w:asciiTheme="majorHAnsi" w:hAnsiTheme="majorHAnsi" w:cstheme="majorHAnsi"/>
                <w:lang w:eastAsia="en-GB"/>
              </w:rPr>
              <w:t>.</w:t>
            </w:r>
            <w:r w:rsidR="00C90015">
              <w:rPr>
                <w:rFonts w:asciiTheme="majorHAnsi" w:hAnsiTheme="majorHAnsi" w:cstheme="majorHAnsi"/>
                <w:lang w:eastAsia="en-GB"/>
              </w:rPr>
              <w:t xml:space="preserve"> </w:t>
            </w:r>
          </w:p>
          <w:p w14:paraId="1227DE2F" w14:textId="77777777" w:rsidR="0025412A" w:rsidRPr="00C90015" w:rsidRDefault="0025412A" w:rsidP="0025412A">
            <w:pPr>
              <w:rPr>
                <w:rFonts w:asciiTheme="majorHAnsi" w:hAnsiTheme="majorHAnsi" w:cstheme="majorHAnsi"/>
                <w:b/>
                <w:lang w:eastAsia="en-GB"/>
              </w:rPr>
            </w:pPr>
          </w:p>
          <w:p w14:paraId="1E837782" w14:textId="5713930D" w:rsidR="00765FD5" w:rsidRPr="00C90015" w:rsidRDefault="00765FD5" w:rsidP="001A480D">
            <w:pPr>
              <w:rPr>
                <w:rFonts w:asciiTheme="majorHAnsi" w:hAnsiTheme="majorHAnsi" w:cstheme="majorHAnsi"/>
                <w:lang w:eastAsia="en-GB"/>
              </w:rPr>
            </w:pPr>
            <w:r w:rsidRPr="00C90015">
              <w:rPr>
                <w:rFonts w:asciiTheme="majorHAnsi" w:hAnsiTheme="majorHAnsi" w:cstheme="majorHAnsi"/>
                <w:b/>
                <w:lang w:eastAsia="en-GB"/>
              </w:rPr>
              <w:t>What purchases can be reimbursed?</w:t>
            </w:r>
            <w:r w:rsidR="00761CDD" w:rsidRPr="00C90015">
              <w:rPr>
                <w:rFonts w:asciiTheme="majorHAnsi" w:hAnsiTheme="majorHAnsi" w:cstheme="majorHAnsi"/>
                <w:b/>
                <w:lang w:eastAsia="en-GB"/>
              </w:rPr>
              <w:t xml:space="preserve"> </w:t>
            </w:r>
            <w:r w:rsidRPr="00C90015">
              <w:rPr>
                <w:rFonts w:asciiTheme="majorHAnsi" w:hAnsiTheme="majorHAnsi" w:cstheme="majorHAnsi"/>
                <w:lang w:eastAsia="en-GB"/>
              </w:rPr>
              <w:t>Books, journals, software, photocopies, photographs or other similar items that are relevant to your academic work. Purchases must be made through a bona fide bookseller, publisher or similar organisation</w:t>
            </w:r>
            <w:r w:rsidR="00F2377D" w:rsidRPr="00C90015">
              <w:rPr>
                <w:rFonts w:asciiTheme="majorHAnsi" w:hAnsiTheme="majorHAnsi" w:cstheme="majorHAnsi"/>
                <w:lang w:eastAsia="en-GB"/>
              </w:rPr>
              <w:t xml:space="preserve">. This can include </w:t>
            </w:r>
            <w:r w:rsidR="007975EA" w:rsidRPr="00C90015">
              <w:rPr>
                <w:rFonts w:asciiTheme="majorHAnsi" w:hAnsiTheme="majorHAnsi" w:cstheme="majorHAnsi"/>
                <w:lang w:eastAsia="en-GB"/>
              </w:rPr>
              <w:t>online retailers</w:t>
            </w:r>
            <w:r w:rsidRPr="00C90015">
              <w:rPr>
                <w:rFonts w:asciiTheme="majorHAnsi" w:hAnsiTheme="majorHAnsi" w:cstheme="majorHAnsi"/>
                <w:lang w:eastAsia="en-GB"/>
              </w:rPr>
              <w:t>. Students can only claim for purchases made between 1</w:t>
            </w:r>
            <w:r w:rsidRPr="00C90015">
              <w:rPr>
                <w:rFonts w:asciiTheme="majorHAnsi" w:hAnsiTheme="majorHAnsi" w:cstheme="majorHAnsi"/>
                <w:vertAlign w:val="superscript"/>
                <w:lang w:eastAsia="en-GB"/>
              </w:rPr>
              <w:t>st</w:t>
            </w:r>
            <w:r w:rsidRPr="00C90015">
              <w:rPr>
                <w:rFonts w:asciiTheme="majorHAnsi" w:hAnsiTheme="majorHAnsi" w:cstheme="majorHAnsi"/>
                <w:lang w:eastAsia="en-GB"/>
              </w:rPr>
              <w:t xml:space="preserve"> October and 30</w:t>
            </w:r>
            <w:r w:rsidRPr="00C90015">
              <w:rPr>
                <w:rFonts w:asciiTheme="majorHAnsi" w:hAnsiTheme="majorHAnsi" w:cstheme="majorHAnsi"/>
                <w:vertAlign w:val="superscript"/>
                <w:lang w:eastAsia="en-GB"/>
              </w:rPr>
              <w:t>th</w:t>
            </w:r>
            <w:r w:rsidRPr="00C90015">
              <w:rPr>
                <w:rFonts w:asciiTheme="majorHAnsi" w:hAnsiTheme="majorHAnsi" w:cstheme="majorHAnsi"/>
                <w:lang w:eastAsia="en-GB"/>
              </w:rPr>
              <w:t xml:space="preserve"> September in the current academic year. </w:t>
            </w:r>
            <w:r w:rsidR="0076387C">
              <w:rPr>
                <w:rFonts w:asciiTheme="majorHAnsi" w:hAnsiTheme="majorHAnsi" w:cstheme="majorHAnsi"/>
                <w:lang w:eastAsia="en-GB"/>
              </w:rPr>
              <w:t>Students</w:t>
            </w:r>
            <w:r w:rsidR="0076387C" w:rsidRPr="0031190F">
              <w:rPr>
                <w:rFonts w:asciiTheme="majorHAnsi" w:hAnsiTheme="majorHAnsi" w:cstheme="majorHAnsi"/>
                <w:lang w:eastAsia="en-GB"/>
              </w:rPr>
              <w:t xml:space="preserve"> should ensure that they also apply to other funding sources such as department or faculty grants.</w:t>
            </w:r>
          </w:p>
          <w:p w14:paraId="348C862D" w14:textId="77777777" w:rsidR="0025412A" w:rsidRPr="00C90015" w:rsidRDefault="0025412A" w:rsidP="0025412A">
            <w:pPr>
              <w:rPr>
                <w:rFonts w:asciiTheme="majorHAnsi" w:hAnsiTheme="majorHAnsi" w:cstheme="majorHAnsi"/>
                <w:b/>
                <w:lang w:eastAsia="en-GB"/>
              </w:rPr>
            </w:pPr>
          </w:p>
          <w:p w14:paraId="0E043EEC" w14:textId="65EED5A2" w:rsidR="00765FD5" w:rsidRPr="00C90015" w:rsidRDefault="00765FD5" w:rsidP="001A480D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  <w:b/>
                <w:lang w:eastAsia="en-GB"/>
              </w:rPr>
              <w:t>What is the application process?</w:t>
            </w:r>
            <w:r w:rsidR="00761CDD" w:rsidRPr="00C90015">
              <w:rPr>
                <w:rFonts w:asciiTheme="majorHAnsi" w:hAnsiTheme="majorHAnsi" w:cstheme="majorHAnsi"/>
                <w:b/>
                <w:lang w:eastAsia="en-GB"/>
              </w:rPr>
              <w:t xml:space="preserve"> </w:t>
            </w:r>
            <w:r w:rsidR="0085768D" w:rsidRPr="00C90015">
              <w:rPr>
                <w:rFonts w:asciiTheme="majorHAnsi" w:hAnsiTheme="majorHAnsi" w:cstheme="majorHAnsi"/>
              </w:rPr>
              <w:t xml:space="preserve">Please complete this form and email </w:t>
            </w:r>
            <w:r w:rsidR="00EE5566" w:rsidRPr="00C90015">
              <w:rPr>
                <w:rFonts w:asciiTheme="majorHAnsi" w:hAnsiTheme="majorHAnsi" w:cstheme="majorHAnsi"/>
              </w:rPr>
              <w:t xml:space="preserve">it </w:t>
            </w:r>
            <w:r w:rsidR="0085768D" w:rsidRPr="00C90015">
              <w:rPr>
                <w:rFonts w:asciiTheme="majorHAnsi" w:hAnsiTheme="majorHAnsi" w:cstheme="majorHAnsi"/>
              </w:rPr>
              <w:t>to the Scholarships and Funding Officer (</w:t>
            </w:r>
            <w:hyperlink r:id="rId6" w:history="1">
              <w:r w:rsidR="0085768D" w:rsidRPr="00C90015">
                <w:rPr>
                  <w:rStyle w:val="Hyperlink"/>
                  <w:rFonts w:asciiTheme="majorHAnsi" w:hAnsiTheme="majorHAnsi" w:cstheme="majorHAnsi"/>
                </w:rPr>
                <w:t>scholarships.funding.officer@some.ox.ac.uk</w:t>
              </w:r>
            </w:hyperlink>
            <w:r w:rsidR="0085768D" w:rsidRPr="00C90015">
              <w:rPr>
                <w:rFonts w:asciiTheme="majorHAnsi" w:hAnsiTheme="majorHAnsi" w:cstheme="majorHAnsi"/>
              </w:rPr>
              <w:t xml:space="preserve">) </w:t>
            </w:r>
            <w:r w:rsidR="00EE5566" w:rsidRPr="00C90015">
              <w:rPr>
                <w:rFonts w:asciiTheme="majorHAnsi" w:hAnsiTheme="majorHAnsi" w:cstheme="majorHAnsi"/>
              </w:rPr>
              <w:t xml:space="preserve">with evidence of your purchases. </w:t>
            </w:r>
            <w:r w:rsidRPr="00C90015">
              <w:rPr>
                <w:rFonts w:asciiTheme="majorHAnsi" w:hAnsiTheme="majorHAnsi" w:cstheme="majorHAnsi"/>
              </w:rPr>
              <w:t xml:space="preserve">The deadline for claims is </w:t>
            </w:r>
            <w:r w:rsidR="00E32EFC" w:rsidRPr="00C90015">
              <w:rPr>
                <w:rFonts w:asciiTheme="majorHAnsi" w:hAnsiTheme="majorHAnsi" w:cstheme="majorHAnsi"/>
              </w:rPr>
              <w:t xml:space="preserve">either </w:t>
            </w:r>
            <w:r w:rsidRPr="00C90015">
              <w:rPr>
                <w:rFonts w:asciiTheme="majorHAnsi" w:hAnsiTheme="majorHAnsi" w:cstheme="majorHAnsi"/>
              </w:rPr>
              <w:t>30</w:t>
            </w:r>
            <w:r w:rsidRPr="00C90015">
              <w:rPr>
                <w:rFonts w:asciiTheme="majorHAnsi" w:hAnsiTheme="majorHAnsi" w:cstheme="majorHAnsi"/>
                <w:vertAlign w:val="superscript"/>
              </w:rPr>
              <w:t>th</w:t>
            </w:r>
            <w:r w:rsidRPr="00C90015">
              <w:rPr>
                <w:rFonts w:asciiTheme="majorHAnsi" w:hAnsiTheme="majorHAnsi" w:cstheme="majorHAnsi"/>
              </w:rPr>
              <w:t xml:space="preserve"> September</w:t>
            </w:r>
            <w:r w:rsidR="008B0369">
              <w:rPr>
                <w:rFonts w:asciiTheme="majorHAnsi" w:hAnsiTheme="majorHAnsi" w:cstheme="majorHAnsi"/>
              </w:rPr>
              <w:t xml:space="preserve"> </w:t>
            </w:r>
            <w:r w:rsidR="00E32EFC" w:rsidRPr="00C90015">
              <w:rPr>
                <w:rFonts w:asciiTheme="majorHAnsi" w:hAnsiTheme="majorHAnsi" w:cstheme="majorHAnsi"/>
              </w:rPr>
              <w:t xml:space="preserve">or </w:t>
            </w:r>
            <w:r w:rsidR="001F7D72" w:rsidRPr="00C90015">
              <w:rPr>
                <w:rFonts w:asciiTheme="majorHAnsi" w:hAnsiTheme="majorHAnsi" w:cstheme="majorHAnsi"/>
              </w:rPr>
              <w:t>your</w:t>
            </w:r>
            <w:r w:rsidR="00E32EFC" w:rsidRPr="00C90015">
              <w:rPr>
                <w:rFonts w:asciiTheme="majorHAnsi" w:hAnsiTheme="majorHAnsi" w:cstheme="majorHAnsi"/>
              </w:rPr>
              <w:t xml:space="preserve"> course completion date, whichever is sooner</w:t>
            </w:r>
            <w:r w:rsidRPr="00C90015">
              <w:rPr>
                <w:rFonts w:asciiTheme="majorHAnsi" w:hAnsiTheme="majorHAnsi" w:cstheme="majorHAnsi"/>
              </w:rPr>
              <w:t>.</w:t>
            </w:r>
          </w:p>
          <w:p w14:paraId="53EE9DA7" w14:textId="77777777" w:rsidR="0025412A" w:rsidRPr="00C90015" w:rsidRDefault="0025412A" w:rsidP="0025412A">
            <w:pPr>
              <w:rPr>
                <w:rFonts w:asciiTheme="majorHAnsi" w:hAnsiTheme="majorHAnsi" w:cstheme="majorHAnsi"/>
                <w:b/>
                <w:lang w:eastAsia="en-GB"/>
              </w:rPr>
            </w:pPr>
          </w:p>
          <w:p w14:paraId="29A35328" w14:textId="1F5D1DF2" w:rsidR="00A67717" w:rsidRPr="00C90015" w:rsidRDefault="00765FD5" w:rsidP="00A67717">
            <w:pPr>
              <w:rPr>
                <w:rFonts w:asciiTheme="majorHAnsi" w:hAnsiTheme="majorHAnsi" w:cstheme="majorHAnsi"/>
                <w:lang w:eastAsia="en-GB"/>
              </w:rPr>
            </w:pPr>
            <w:r w:rsidRPr="00C90015">
              <w:rPr>
                <w:rFonts w:asciiTheme="majorHAnsi" w:hAnsiTheme="majorHAnsi" w:cstheme="majorHAnsi"/>
                <w:b/>
                <w:lang w:eastAsia="en-GB"/>
              </w:rPr>
              <w:t>What is the payment process?</w:t>
            </w:r>
            <w:r w:rsidR="00761CDD" w:rsidRPr="00C90015">
              <w:rPr>
                <w:rFonts w:asciiTheme="majorHAnsi" w:hAnsiTheme="majorHAnsi" w:cstheme="majorHAnsi"/>
                <w:b/>
                <w:lang w:eastAsia="en-GB"/>
              </w:rPr>
              <w:t xml:space="preserve"> </w:t>
            </w:r>
            <w:r w:rsidR="00C92C84">
              <w:rPr>
                <w:rFonts w:asciiTheme="majorHAnsi" w:hAnsiTheme="majorHAnsi" w:cstheme="majorHAnsi"/>
                <w:bCs/>
                <w:lang w:eastAsia="en-GB"/>
              </w:rPr>
              <w:t xml:space="preserve">The grant </w:t>
            </w:r>
            <w:r w:rsidR="00A67717" w:rsidRPr="00C90015">
              <w:rPr>
                <w:rFonts w:asciiTheme="majorHAnsi" w:hAnsiTheme="majorHAnsi" w:cstheme="majorHAnsi"/>
              </w:rPr>
              <w:t xml:space="preserve">will be placed on your battels account. </w:t>
            </w:r>
            <w:r w:rsidR="00C92C84">
              <w:rPr>
                <w:rFonts w:asciiTheme="majorHAnsi" w:hAnsiTheme="majorHAnsi" w:cstheme="majorHAnsi"/>
              </w:rPr>
              <w:t>It</w:t>
            </w:r>
            <w:r w:rsidR="00A67717" w:rsidRPr="00C90015">
              <w:rPr>
                <w:rFonts w:asciiTheme="majorHAnsi" w:hAnsiTheme="majorHAnsi" w:cstheme="majorHAnsi"/>
              </w:rPr>
              <w:t xml:space="preserve"> will offset any existing battels account debits before the balance is paid into your bank account.</w:t>
            </w:r>
          </w:p>
          <w:p w14:paraId="4CBDB6DE" w14:textId="77777777" w:rsidR="0025412A" w:rsidRPr="00C90015" w:rsidRDefault="0025412A" w:rsidP="0025412A">
            <w:pPr>
              <w:rPr>
                <w:rFonts w:asciiTheme="majorHAnsi" w:hAnsiTheme="majorHAnsi" w:cstheme="majorHAnsi"/>
                <w:b/>
                <w:lang w:eastAsia="en-GB"/>
              </w:rPr>
            </w:pPr>
          </w:p>
          <w:p w14:paraId="251D5118" w14:textId="77777777" w:rsidR="00AB3BC2" w:rsidRPr="00C90015" w:rsidRDefault="00AB3BC2" w:rsidP="00AB3BC2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  <w:b/>
                <w:lang w:eastAsia="en-GB"/>
              </w:rPr>
              <w:t>Any queries?</w:t>
            </w:r>
            <w:r w:rsidR="00761CDD" w:rsidRPr="00C90015">
              <w:rPr>
                <w:rFonts w:asciiTheme="majorHAnsi" w:hAnsiTheme="majorHAnsi" w:cstheme="majorHAnsi"/>
                <w:b/>
                <w:lang w:eastAsia="en-GB"/>
              </w:rPr>
              <w:t xml:space="preserve"> </w:t>
            </w:r>
            <w:r w:rsidR="00DC19F7" w:rsidRPr="00C90015">
              <w:rPr>
                <w:rFonts w:asciiTheme="majorHAnsi" w:hAnsiTheme="majorHAnsi" w:cstheme="majorHAnsi"/>
                <w:lang w:eastAsia="en-GB"/>
              </w:rPr>
              <w:t>For general queries, p</w:t>
            </w:r>
            <w:r w:rsidRPr="00C90015">
              <w:rPr>
                <w:rFonts w:asciiTheme="majorHAnsi" w:hAnsiTheme="majorHAnsi" w:cstheme="majorHAnsi"/>
              </w:rPr>
              <w:t xml:space="preserve">lease email </w:t>
            </w:r>
            <w:hyperlink r:id="rId7" w:history="1">
              <w:r w:rsidR="00623B3E" w:rsidRPr="00C90015">
                <w:rPr>
                  <w:rStyle w:val="Hyperlink"/>
                  <w:rFonts w:asciiTheme="majorHAnsi" w:hAnsiTheme="majorHAnsi" w:cstheme="majorHAnsi"/>
                </w:rPr>
                <w:t>scholarships.funding.officer@some.ox.ac.uk</w:t>
              </w:r>
            </w:hyperlink>
            <w:r w:rsidRPr="00C90015">
              <w:rPr>
                <w:rFonts w:asciiTheme="majorHAnsi" w:hAnsiTheme="majorHAnsi" w:cstheme="majorHAnsi"/>
              </w:rPr>
              <w:t>.</w:t>
            </w:r>
            <w:r w:rsidR="005974FF" w:rsidRPr="00C90015">
              <w:rPr>
                <w:rFonts w:asciiTheme="majorHAnsi" w:hAnsiTheme="majorHAnsi" w:cstheme="majorHAnsi"/>
              </w:rPr>
              <w:t xml:space="preserve"> For queries about payments, please email </w:t>
            </w:r>
            <w:hyperlink r:id="rId8" w:history="1">
              <w:r w:rsidR="005974FF" w:rsidRPr="00C90015">
                <w:rPr>
                  <w:rStyle w:val="Hyperlink"/>
                  <w:rFonts w:asciiTheme="majorHAnsi" w:hAnsiTheme="majorHAnsi" w:cstheme="majorHAnsi"/>
                </w:rPr>
                <w:t>treasury@some.ox.ac.uk</w:t>
              </w:r>
            </w:hyperlink>
            <w:r w:rsidR="005974FF" w:rsidRPr="00C90015">
              <w:rPr>
                <w:rFonts w:asciiTheme="majorHAnsi" w:hAnsiTheme="majorHAnsi" w:cstheme="majorHAnsi"/>
              </w:rPr>
              <w:t>.</w:t>
            </w:r>
          </w:p>
          <w:p w14:paraId="70BCD584" w14:textId="77777777" w:rsidR="0025412A" w:rsidRPr="00C90015" w:rsidRDefault="0025412A" w:rsidP="001A480D">
            <w:pPr>
              <w:rPr>
                <w:rFonts w:asciiTheme="majorHAnsi" w:hAnsiTheme="majorHAnsi" w:cstheme="majorHAnsi"/>
                <w:sz w:val="10"/>
                <w:szCs w:val="10"/>
                <w:lang w:eastAsia="en-GB"/>
              </w:rPr>
            </w:pPr>
          </w:p>
        </w:tc>
      </w:tr>
    </w:tbl>
    <w:p w14:paraId="290239CE" w14:textId="77777777" w:rsidR="0025412A" w:rsidRPr="00C90015" w:rsidRDefault="0025412A" w:rsidP="0025412A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14"/>
        <w:gridCol w:w="7842"/>
      </w:tblGrid>
      <w:tr w:rsidR="0025412A" w:rsidRPr="00C90015" w14:paraId="4D0EEAEE" w14:textId="77777777" w:rsidTr="00C90015">
        <w:trPr>
          <w:trHeight w:hRule="exact" w:val="567"/>
        </w:trPr>
        <w:tc>
          <w:tcPr>
            <w:tcW w:w="2614" w:type="dxa"/>
            <w:vAlign w:val="center"/>
            <w:hideMark/>
          </w:tcPr>
          <w:p w14:paraId="55705639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</w:rPr>
              <w:t>Surname</w:t>
            </w:r>
          </w:p>
        </w:tc>
        <w:tc>
          <w:tcPr>
            <w:tcW w:w="7842" w:type="dxa"/>
            <w:vAlign w:val="center"/>
          </w:tcPr>
          <w:p w14:paraId="51A89FFF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  <w:tr w:rsidR="0025412A" w:rsidRPr="00C90015" w14:paraId="7A8ABC72" w14:textId="77777777" w:rsidTr="00C90015">
        <w:trPr>
          <w:trHeight w:hRule="exact" w:val="567"/>
        </w:trPr>
        <w:tc>
          <w:tcPr>
            <w:tcW w:w="2614" w:type="dxa"/>
            <w:vAlign w:val="center"/>
            <w:hideMark/>
          </w:tcPr>
          <w:p w14:paraId="50577883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</w:rPr>
              <w:t>Forename</w:t>
            </w:r>
          </w:p>
        </w:tc>
        <w:tc>
          <w:tcPr>
            <w:tcW w:w="7842" w:type="dxa"/>
            <w:vAlign w:val="center"/>
          </w:tcPr>
          <w:p w14:paraId="46B72171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  <w:tr w:rsidR="0025412A" w:rsidRPr="00C90015" w14:paraId="50D9BF81" w14:textId="77777777" w:rsidTr="00C90015">
        <w:trPr>
          <w:trHeight w:hRule="exact" w:val="567"/>
        </w:trPr>
        <w:tc>
          <w:tcPr>
            <w:tcW w:w="2614" w:type="dxa"/>
            <w:vAlign w:val="center"/>
            <w:hideMark/>
          </w:tcPr>
          <w:p w14:paraId="376C5DCC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</w:rPr>
              <w:t>Course</w:t>
            </w:r>
          </w:p>
        </w:tc>
        <w:tc>
          <w:tcPr>
            <w:tcW w:w="7842" w:type="dxa"/>
            <w:vAlign w:val="center"/>
          </w:tcPr>
          <w:p w14:paraId="535722AA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  <w:tr w:rsidR="0025412A" w:rsidRPr="00C90015" w14:paraId="4F67080D" w14:textId="77777777" w:rsidTr="00C90015">
        <w:trPr>
          <w:trHeight w:hRule="exact" w:val="567"/>
        </w:trPr>
        <w:tc>
          <w:tcPr>
            <w:tcW w:w="2614" w:type="dxa"/>
            <w:vAlign w:val="center"/>
          </w:tcPr>
          <w:p w14:paraId="4C949958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</w:rPr>
              <w:t>Year</w:t>
            </w:r>
          </w:p>
        </w:tc>
        <w:tc>
          <w:tcPr>
            <w:tcW w:w="7842" w:type="dxa"/>
            <w:vAlign w:val="center"/>
          </w:tcPr>
          <w:p w14:paraId="7BCBAADE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</w:tbl>
    <w:p w14:paraId="3EACA8E0" w14:textId="77777777" w:rsidR="0025412A" w:rsidRPr="00C90015" w:rsidRDefault="0025412A" w:rsidP="0025412A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5228"/>
        <w:gridCol w:w="2614"/>
      </w:tblGrid>
      <w:tr w:rsidR="0025412A" w:rsidRPr="00C90015" w14:paraId="17F6762A" w14:textId="77777777" w:rsidTr="00C90015"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0D75E2A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</w:rPr>
              <w:t>Date purchased</w:t>
            </w: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441AFE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</w:rPr>
              <w:t>Description of purchase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CC62C9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  <w:r w:rsidRPr="00C90015">
              <w:rPr>
                <w:rFonts w:asciiTheme="majorHAnsi" w:hAnsiTheme="majorHAnsi" w:cstheme="majorHAnsi"/>
              </w:rPr>
              <w:t>Cost</w:t>
            </w:r>
          </w:p>
        </w:tc>
      </w:tr>
      <w:tr w:rsidR="0085768D" w:rsidRPr="00C90015" w14:paraId="649681FB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FE520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A5DB7D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1FC3C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</w:tr>
      <w:tr w:rsidR="0085768D" w:rsidRPr="00C90015" w14:paraId="4B8CB3F5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6182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7AA492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08680E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</w:tr>
      <w:tr w:rsidR="0085768D" w:rsidRPr="00C90015" w14:paraId="112007DF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093CB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92D221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93E75F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</w:tr>
      <w:tr w:rsidR="0085768D" w:rsidRPr="00C90015" w14:paraId="04E9D048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DAC01E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090B07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8D400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</w:tr>
      <w:tr w:rsidR="0085768D" w:rsidRPr="00C90015" w14:paraId="5A2BA670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E80A30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DB977A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4ED419" w14:textId="77777777" w:rsidR="0085768D" w:rsidRPr="00C90015" w:rsidRDefault="0085768D" w:rsidP="00F83544">
            <w:pPr>
              <w:rPr>
                <w:rFonts w:asciiTheme="majorHAnsi" w:hAnsiTheme="majorHAnsi" w:cstheme="majorHAnsi"/>
              </w:rPr>
            </w:pPr>
          </w:p>
        </w:tc>
      </w:tr>
      <w:tr w:rsidR="0025412A" w:rsidRPr="00C90015" w14:paraId="475D373B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9CEAFB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EF8649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F75F6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  <w:tr w:rsidR="0025412A" w:rsidRPr="00C90015" w14:paraId="2801952C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1CBC9B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7C6EE9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B7AA00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  <w:tr w:rsidR="0025412A" w:rsidRPr="00C90015" w14:paraId="2FCD2A63" w14:textId="77777777" w:rsidTr="00C90015">
        <w:trPr>
          <w:trHeight w:hRule="exact" w:val="567"/>
        </w:trPr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C48449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13D36B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25CC1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  <w:tr w:rsidR="0025412A" w:rsidRPr="00C90015" w14:paraId="633630E2" w14:textId="77777777" w:rsidTr="00C90015">
        <w:trPr>
          <w:trHeight w:hRule="exact" w:val="567"/>
        </w:trPr>
        <w:tc>
          <w:tcPr>
            <w:tcW w:w="78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CDFDC5F" w14:textId="77777777" w:rsidR="0025412A" w:rsidRPr="00C90015" w:rsidRDefault="0025412A" w:rsidP="0025412A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C90015">
              <w:rPr>
                <w:rFonts w:asciiTheme="majorHAnsi" w:hAnsiTheme="majorHAnsi" w:cstheme="majorHAnsi"/>
                <w:b/>
              </w:rPr>
              <w:t>TOTAL COST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6227E" w14:textId="77777777" w:rsidR="0025412A" w:rsidRPr="00C90015" w:rsidRDefault="0025412A" w:rsidP="0025412A">
            <w:pPr>
              <w:rPr>
                <w:rFonts w:asciiTheme="majorHAnsi" w:hAnsiTheme="majorHAnsi" w:cstheme="majorHAnsi"/>
              </w:rPr>
            </w:pPr>
          </w:p>
        </w:tc>
      </w:tr>
    </w:tbl>
    <w:p w14:paraId="30FE4AA2" w14:textId="77777777" w:rsidR="0025412A" w:rsidRPr="00C90015" w:rsidRDefault="0025412A" w:rsidP="0025412A">
      <w:pPr>
        <w:spacing w:after="0"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sectPr w:rsidR="0025412A" w:rsidRPr="00C90015" w:rsidSect="00A42EC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11891" w14:textId="77777777" w:rsidR="000F165B" w:rsidRDefault="000F165B" w:rsidP="00D85701">
      <w:pPr>
        <w:spacing w:after="0" w:line="240" w:lineRule="auto"/>
      </w:pPr>
      <w:r>
        <w:separator/>
      </w:r>
    </w:p>
  </w:endnote>
  <w:endnote w:type="continuationSeparator" w:id="0">
    <w:p w14:paraId="41C837A3" w14:textId="77777777" w:rsidR="000F165B" w:rsidRDefault="000F165B" w:rsidP="00D8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4601F" w14:textId="77777777" w:rsidR="000F165B" w:rsidRDefault="000F165B" w:rsidP="00D85701">
      <w:pPr>
        <w:spacing w:after="0" w:line="240" w:lineRule="auto"/>
      </w:pPr>
      <w:r>
        <w:separator/>
      </w:r>
    </w:p>
  </w:footnote>
  <w:footnote w:type="continuationSeparator" w:id="0">
    <w:p w14:paraId="494F84C7" w14:textId="77777777" w:rsidR="000F165B" w:rsidRDefault="000F165B" w:rsidP="00D8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D0DAC" w14:textId="77777777" w:rsidR="00A205A4" w:rsidRPr="009E02AF" w:rsidRDefault="00A205A4" w:rsidP="00A205A4">
    <w:pPr>
      <w:pStyle w:val="Header"/>
      <w:jc w:val="center"/>
      <w:rPr>
        <w:rFonts w:ascii="Calibri" w:hAnsi="Calibri" w:cs="Calibri"/>
      </w:rPr>
    </w:pPr>
    <w:r w:rsidRPr="004F259F">
      <w:rPr>
        <w:rFonts w:ascii="Arial" w:hAnsi="Arial" w:cs="Arial"/>
        <w:noProof/>
        <w:lang w:eastAsia="en-GB"/>
      </w:rPr>
      <w:drawing>
        <wp:inline distT="0" distB="0" distL="0" distR="0" wp14:anchorId="191CB01F" wp14:editId="7C9D5E50">
          <wp:extent cx="227440" cy="271784"/>
          <wp:effectExtent l="0" t="0" r="1270" b="0"/>
          <wp:docPr id="1" name="Picture 1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8" cy="29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240E6" w14:textId="77777777" w:rsidR="00D85701" w:rsidRPr="00C90015" w:rsidRDefault="00A205A4" w:rsidP="00A205A4">
    <w:pPr>
      <w:pStyle w:val="Header"/>
      <w:jc w:val="center"/>
      <w:rPr>
        <w:rFonts w:asciiTheme="majorHAnsi" w:hAnsiTheme="majorHAnsi" w:cstheme="majorHAnsi"/>
      </w:rPr>
    </w:pPr>
    <w:r w:rsidRPr="00C90015">
      <w:rPr>
        <w:rFonts w:asciiTheme="majorHAnsi" w:hAnsiTheme="majorHAnsi" w:cstheme="majorHAnsi"/>
      </w:rPr>
      <w:t>Grants for Course Materials (Graduate)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CF"/>
    <w:rsid w:val="000670D9"/>
    <w:rsid w:val="000E2E91"/>
    <w:rsid w:val="000F165B"/>
    <w:rsid w:val="000F78F4"/>
    <w:rsid w:val="001450CD"/>
    <w:rsid w:val="001F7D72"/>
    <w:rsid w:val="002405BB"/>
    <w:rsid w:val="0025412A"/>
    <w:rsid w:val="00356858"/>
    <w:rsid w:val="00374DD9"/>
    <w:rsid w:val="003C2D7E"/>
    <w:rsid w:val="00436D38"/>
    <w:rsid w:val="004A6178"/>
    <w:rsid w:val="004D345F"/>
    <w:rsid w:val="005974FF"/>
    <w:rsid w:val="00623B3E"/>
    <w:rsid w:val="00644322"/>
    <w:rsid w:val="006A224D"/>
    <w:rsid w:val="006C7B89"/>
    <w:rsid w:val="006E3BB2"/>
    <w:rsid w:val="00701DE0"/>
    <w:rsid w:val="00761CDD"/>
    <w:rsid w:val="0076387C"/>
    <w:rsid w:val="00765FD5"/>
    <w:rsid w:val="00767333"/>
    <w:rsid w:val="00773E9E"/>
    <w:rsid w:val="007975EA"/>
    <w:rsid w:val="0085768D"/>
    <w:rsid w:val="008B0369"/>
    <w:rsid w:val="008B6972"/>
    <w:rsid w:val="00A02825"/>
    <w:rsid w:val="00A205A4"/>
    <w:rsid w:val="00A32D0A"/>
    <w:rsid w:val="00A42ECF"/>
    <w:rsid w:val="00A67717"/>
    <w:rsid w:val="00AB3BC2"/>
    <w:rsid w:val="00C46B90"/>
    <w:rsid w:val="00C66386"/>
    <w:rsid w:val="00C90015"/>
    <w:rsid w:val="00C92C84"/>
    <w:rsid w:val="00D85701"/>
    <w:rsid w:val="00DC19F7"/>
    <w:rsid w:val="00DD2E8C"/>
    <w:rsid w:val="00DD55E0"/>
    <w:rsid w:val="00E32EFC"/>
    <w:rsid w:val="00E56C8A"/>
    <w:rsid w:val="00EE5566"/>
    <w:rsid w:val="00F2377D"/>
    <w:rsid w:val="00F53D35"/>
    <w:rsid w:val="00F558C1"/>
    <w:rsid w:val="00FA2541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52EE"/>
  <w15:chartTrackingRefBased/>
  <w15:docId w15:val="{62B060FD-B091-4BA2-A639-54864E8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2ECF"/>
    <w:rPr>
      <w:color w:val="0000FF"/>
      <w:u w:val="single"/>
    </w:rPr>
  </w:style>
  <w:style w:type="paragraph" w:styleId="BodyText">
    <w:name w:val="Body Text"/>
    <w:basedOn w:val="Normal"/>
    <w:link w:val="BodyTextChar"/>
    <w:rsid w:val="00A42E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42ECF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42E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2EC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73E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01"/>
  </w:style>
  <w:style w:type="paragraph" w:styleId="Footer">
    <w:name w:val="footer"/>
    <w:basedOn w:val="Normal"/>
    <w:link w:val="FooterChar"/>
    <w:uiPriority w:val="99"/>
    <w:unhideWhenUsed/>
    <w:rsid w:val="00D85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01"/>
  </w:style>
  <w:style w:type="paragraph" w:styleId="BalloonText">
    <w:name w:val="Balloon Text"/>
    <w:basedOn w:val="Normal"/>
    <w:link w:val="BalloonTextChar"/>
    <w:uiPriority w:val="99"/>
    <w:semiHidden/>
    <w:unhideWhenUsed/>
    <w:rsid w:val="00C6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y@some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olarships.funding.officer@some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s.funding.officer@some.o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Victoria Wilson</cp:lastModifiedBy>
  <cp:revision>43</cp:revision>
  <cp:lastPrinted>2018-02-01T10:19:00Z</cp:lastPrinted>
  <dcterms:created xsi:type="dcterms:W3CDTF">2018-02-01T09:27:00Z</dcterms:created>
  <dcterms:modified xsi:type="dcterms:W3CDTF">2021-02-09T08:42:00Z</dcterms:modified>
</cp:coreProperties>
</file>